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CC" w:rsidRDefault="005F0E30" w:rsidP="00B5005B">
      <w:pPr>
        <w:jc w:val="center"/>
        <w:rPr>
          <w:rFonts w:asciiTheme="majorHAnsi" w:hAnsiTheme="majorHAnsi" w:cstheme="majorHAnsi"/>
          <w:color w:val="0070C0"/>
          <w:sz w:val="24"/>
        </w:rPr>
      </w:pPr>
      <w:bookmarkStart w:id="0" w:name="_GoBack"/>
      <w:bookmarkEnd w:id="0"/>
      <w:r>
        <w:rPr>
          <w:rFonts w:asciiTheme="majorHAnsi" w:hAnsiTheme="majorHAnsi" w:cstheme="majorHAnsi"/>
          <w:color w:val="0070C0"/>
          <w:sz w:val="24"/>
        </w:rPr>
        <w:t xml:space="preserve">Week Beginning </w:t>
      </w:r>
      <w:r w:rsidR="009A2D33">
        <w:rPr>
          <w:rFonts w:asciiTheme="majorHAnsi" w:hAnsiTheme="majorHAnsi" w:cstheme="majorHAnsi"/>
          <w:color w:val="0070C0"/>
          <w:sz w:val="24"/>
        </w:rPr>
        <w:t>30</w:t>
      </w:r>
      <w:r w:rsidR="007A5054">
        <w:rPr>
          <w:rFonts w:asciiTheme="majorHAnsi" w:hAnsiTheme="majorHAnsi" w:cstheme="majorHAnsi"/>
          <w:color w:val="0070C0"/>
          <w:sz w:val="24"/>
        </w:rPr>
        <w:t>.11</w:t>
      </w:r>
      <w:r w:rsidR="006B752F">
        <w:rPr>
          <w:rFonts w:asciiTheme="majorHAnsi" w:hAnsiTheme="majorHAnsi" w:cstheme="majorHAnsi"/>
          <w:color w:val="0070C0"/>
          <w:sz w:val="24"/>
        </w:rPr>
        <w:t>.20</w:t>
      </w:r>
    </w:p>
    <w:p w:rsidR="005F0E30" w:rsidRPr="00B4465A" w:rsidRDefault="00BD146F" w:rsidP="00BD146F">
      <w:pPr>
        <w:jc w:val="center"/>
        <w:rPr>
          <w:rFonts w:asciiTheme="majorHAnsi" w:hAnsiTheme="majorHAnsi" w:cstheme="majorHAnsi"/>
          <w:color w:val="0070C0"/>
        </w:rPr>
      </w:pPr>
      <w:r>
        <w:rPr>
          <w:rFonts w:asciiTheme="majorHAnsi" w:hAnsiTheme="majorHAnsi" w:cstheme="majorHAnsi"/>
          <w:color w:val="0070C0"/>
        </w:rPr>
        <w:t>Weekly plan</w:t>
      </w:r>
    </w:p>
    <w:tbl>
      <w:tblPr>
        <w:tblStyle w:val="TableGrid"/>
        <w:tblW w:w="10490" w:type="dxa"/>
        <w:tblInd w:w="-5" w:type="dxa"/>
        <w:tblLook w:val="04A0" w:firstRow="1" w:lastRow="0" w:firstColumn="1" w:lastColumn="0" w:noHBand="0" w:noVBand="1"/>
      </w:tblPr>
      <w:tblGrid>
        <w:gridCol w:w="10490"/>
      </w:tblGrid>
      <w:tr w:rsidR="0093206B" w:rsidTr="00385CAA">
        <w:tc>
          <w:tcPr>
            <w:tcW w:w="10490" w:type="dxa"/>
          </w:tcPr>
          <w:p w:rsidR="0093206B" w:rsidRDefault="0093206B" w:rsidP="0093206B">
            <w:pPr>
              <w:jc w:val="center"/>
              <w:rPr>
                <w:rFonts w:cstheme="minorHAnsi"/>
                <w:b/>
              </w:rPr>
            </w:pPr>
            <w:r w:rsidRPr="00C24BD2">
              <w:rPr>
                <w:rFonts w:cstheme="minorHAnsi"/>
                <w:b/>
              </w:rPr>
              <w:t>Phonics</w:t>
            </w:r>
          </w:p>
          <w:p w:rsidR="00DB0768" w:rsidRPr="00C24BD2" w:rsidRDefault="00DB0768" w:rsidP="0093206B">
            <w:pPr>
              <w:jc w:val="center"/>
              <w:rPr>
                <w:rFonts w:cstheme="minorHAnsi"/>
                <w:b/>
              </w:rPr>
            </w:pPr>
          </w:p>
          <w:p w:rsidR="007A5054" w:rsidRDefault="0037317F" w:rsidP="005F0E30">
            <w:pPr>
              <w:jc w:val="center"/>
              <w:rPr>
                <w:rFonts w:cstheme="minorHAnsi"/>
              </w:rPr>
            </w:pPr>
            <w:r>
              <w:rPr>
                <w:rFonts w:cstheme="minorHAnsi"/>
              </w:rPr>
              <w:t>This week we are consolidating all the Phase 2 phonemes and digraphs taught so far.</w:t>
            </w:r>
          </w:p>
          <w:p w:rsidR="0093206B" w:rsidRPr="00C24BD2" w:rsidRDefault="000132F0" w:rsidP="005F0E30">
            <w:pPr>
              <w:jc w:val="center"/>
              <w:rPr>
                <w:rFonts w:cstheme="minorHAnsi"/>
              </w:rPr>
            </w:pPr>
            <w:r w:rsidRPr="00C24BD2">
              <w:rPr>
                <w:rFonts w:cstheme="minorHAnsi"/>
              </w:rPr>
              <w:t>and the new tricky word (words you c</w:t>
            </w:r>
            <w:r w:rsidR="00844153">
              <w:rPr>
                <w:rFonts w:cstheme="minorHAnsi"/>
              </w:rPr>
              <w:t>annot sound talk and blend) ‘no</w:t>
            </w:r>
            <w:r w:rsidRPr="00C24BD2">
              <w:rPr>
                <w:rFonts w:cstheme="minorHAnsi"/>
              </w:rPr>
              <w:t xml:space="preserve">’ </w:t>
            </w:r>
          </w:p>
          <w:p w:rsidR="007A5054" w:rsidRDefault="009A2D33" w:rsidP="005F0E30">
            <w:pPr>
              <w:jc w:val="center"/>
              <w:rPr>
                <w:rFonts w:cstheme="minorHAnsi"/>
              </w:rPr>
            </w:pPr>
            <w:r>
              <w:rPr>
                <w:rFonts w:cstheme="minorHAnsi"/>
              </w:rPr>
              <w:t>W</w:t>
            </w:r>
            <w:r w:rsidR="007A5054">
              <w:rPr>
                <w:rFonts w:cstheme="minorHAnsi"/>
              </w:rPr>
              <w:t>e practise</w:t>
            </w:r>
            <w:r w:rsidR="006B752F" w:rsidRPr="00C24BD2">
              <w:rPr>
                <w:rFonts w:cstheme="minorHAnsi"/>
              </w:rPr>
              <w:t xml:space="preserve"> recognising and saying these </w:t>
            </w:r>
            <w:r w:rsidR="00163F7A">
              <w:rPr>
                <w:rFonts w:cstheme="minorHAnsi"/>
              </w:rPr>
              <w:t>phonemes</w:t>
            </w:r>
            <w:r w:rsidR="0037317F">
              <w:rPr>
                <w:rFonts w:cstheme="minorHAnsi"/>
              </w:rPr>
              <w:t xml:space="preserve">/digraphs </w:t>
            </w:r>
            <w:r>
              <w:rPr>
                <w:rFonts w:cstheme="minorHAnsi"/>
              </w:rPr>
              <w:t xml:space="preserve">daily </w:t>
            </w:r>
            <w:r w:rsidR="000132F0" w:rsidRPr="00C24BD2">
              <w:rPr>
                <w:rFonts w:cstheme="minorHAnsi"/>
              </w:rPr>
              <w:t>with the action</w:t>
            </w:r>
            <w:r>
              <w:rPr>
                <w:rFonts w:cstheme="minorHAnsi"/>
              </w:rPr>
              <w:t>,</w:t>
            </w:r>
            <w:r w:rsidR="000132F0" w:rsidRPr="00C24BD2">
              <w:rPr>
                <w:rFonts w:cstheme="minorHAnsi"/>
              </w:rPr>
              <w:t xml:space="preserve"> </w:t>
            </w:r>
            <w:r w:rsidR="006B752F" w:rsidRPr="00C24BD2">
              <w:rPr>
                <w:rFonts w:cstheme="minorHAnsi"/>
              </w:rPr>
              <w:t xml:space="preserve">and spotting them in words. </w:t>
            </w:r>
          </w:p>
          <w:p w:rsidR="000626F1" w:rsidRDefault="000626F1" w:rsidP="005F0E30">
            <w:pPr>
              <w:jc w:val="center"/>
              <w:rPr>
                <w:rFonts w:cstheme="minorHAnsi"/>
              </w:rPr>
            </w:pPr>
            <w:r>
              <w:rPr>
                <w:rFonts w:cstheme="minorHAnsi"/>
              </w:rPr>
              <w:t>We learn how to write them correctly on the</w:t>
            </w:r>
            <w:r w:rsidR="0037317F">
              <w:rPr>
                <w:rFonts w:cstheme="minorHAnsi"/>
              </w:rPr>
              <w:t>ir own and then in simple words e.g. cat, dog, bag</w:t>
            </w:r>
          </w:p>
          <w:p w:rsidR="006B752F" w:rsidRPr="00C24BD2" w:rsidRDefault="006B752F" w:rsidP="005F0E30">
            <w:pPr>
              <w:jc w:val="center"/>
              <w:rPr>
                <w:rFonts w:cstheme="minorHAnsi"/>
              </w:rPr>
            </w:pPr>
            <w:r w:rsidRPr="00C24BD2">
              <w:rPr>
                <w:rFonts w:cstheme="minorHAnsi"/>
              </w:rPr>
              <w:t xml:space="preserve">We will also be reading words </w:t>
            </w:r>
            <w:r w:rsidR="00163F7A">
              <w:rPr>
                <w:rFonts w:cstheme="minorHAnsi"/>
              </w:rPr>
              <w:t>containing these</w:t>
            </w:r>
            <w:r w:rsidRPr="00C24BD2">
              <w:rPr>
                <w:rFonts w:cstheme="minorHAnsi"/>
              </w:rPr>
              <w:t xml:space="preserve"> </w:t>
            </w:r>
            <w:r w:rsidR="000626F1">
              <w:rPr>
                <w:rFonts w:cstheme="minorHAnsi"/>
              </w:rPr>
              <w:t>phonemes.</w:t>
            </w:r>
          </w:p>
          <w:p w:rsidR="006B752F" w:rsidRDefault="006B752F" w:rsidP="005F0E30">
            <w:pPr>
              <w:jc w:val="center"/>
              <w:rPr>
                <w:rFonts w:cstheme="minorHAnsi"/>
              </w:rPr>
            </w:pPr>
            <w:r w:rsidRPr="00C24BD2">
              <w:rPr>
                <w:rFonts w:cstheme="minorHAnsi"/>
              </w:rPr>
              <w:t xml:space="preserve">Look at this link for how to say the </w:t>
            </w:r>
            <w:r w:rsidR="00163F7A">
              <w:rPr>
                <w:rFonts w:cstheme="minorHAnsi"/>
              </w:rPr>
              <w:t>phonemes</w:t>
            </w:r>
            <w:r w:rsidRPr="00C24BD2">
              <w:rPr>
                <w:rFonts w:cstheme="minorHAnsi"/>
              </w:rPr>
              <w:t xml:space="preserve"> and how to practise sound talking and blending to read: </w:t>
            </w:r>
            <w:hyperlink r:id="rId9" w:history="1">
              <w:r w:rsidRPr="00C24BD2">
                <w:rPr>
                  <w:rFonts w:cstheme="minorHAnsi"/>
                  <w:color w:val="0070C0"/>
                  <w:u w:val="single"/>
                </w:rPr>
                <w:t>https://home.oxfordowl.co.uk/reading/learn-to-read-phonics/</w:t>
              </w:r>
            </w:hyperlink>
            <w:r w:rsidRPr="00C24BD2">
              <w:rPr>
                <w:rFonts w:cstheme="minorHAnsi"/>
              </w:rPr>
              <w:t xml:space="preserve"> (see bottom of page</w:t>
            </w:r>
            <w:r w:rsidR="001C3EC7">
              <w:rPr>
                <w:rFonts w:cstheme="minorHAnsi"/>
              </w:rPr>
              <w:t xml:space="preserve"> on website</w:t>
            </w:r>
            <w:r w:rsidRPr="00C24BD2">
              <w:rPr>
                <w:rFonts w:cstheme="minorHAnsi"/>
              </w:rPr>
              <w:t>)</w:t>
            </w:r>
            <w:r w:rsidR="00163F7A">
              <w:rPr>
                <w:rFonts w:cstheme="minorHAnsi"/>
              </w:rPr>
              <w:t>.</w:t>
            </w:r>
          </w:p>
          <w:p w:rsidR="0037317F" w:rsidRDefault="00C614B5" w:rsidP="0037317F">
            <w:pPr>
              <w:jc w:val="center"/>
              <w:rPr>
                <w:rFonts w:cstheme="minorHAnsi"/>
              </w:rPr>
            </w:pPr>
            <w:r>
              <w:rPr>
                <w:rFonts w:cstheme="minorHAnsi"/>
              </w:rPr>
              <w:t xml:space="preserve">You may want to have a go at some of the games on </w:t>
            </w:r>
            <w:proofErr w:type="spellStart"/>
            <w:r>
              <w:rPr>
                <w:rFonts w:cstheme="minorHAnsi"/>
              </w:rPr>
              <w:t>PhonicsPlay</w:t>
            </w:r>
            <w:proofErr w:type="spellEnd"/>
            <w:r>
              <w:rPr>
                <w:rFonts w:cstheme="minorHAnsi"/>
              </w:rPr>
              <w:t xml:space="preserve">. </w:t>
            </w:r>
            <w:r w:rsidR="00D529BB" w:rsidRPr="00BB784A">
              <w:rPr>
                <w:rFonts w:cstheme="minorHAnsi"/>
                <w:b/>
              </w:rPr>
              <w:t>Please call school for password details</w:t>
            </w:r>
            <w:r w:rsidR="00D529BB">
              <w:rPr>
                <w:rFonts w:cstheme="minorHAnsi"/>
              </w:rPr>
              <w:t xml:space="preserve"> </w:t>
            </w:r>
            <w:r w:rsidR="0037317F" w:rsidRPr="00C24BD2">
              <w:rPr>
                <w:rFonts w:cstheme="minorHAnsi"/>
              </w:rPr>
              <w:t xml:space="preserve">Try playing the ‘pick a picture’ game to practice sound-talking and blending to read and matching the word with the correct picture. </w:t>
            </w:r>
          </w:p>
          <w:p w:rsidR="000626F1" w:rsidRDefault="000626F1" w:rsidP="005F0E30">
            <w:pPr>
              <w:jc w:val="center"/>
              <w:rPr>
                <w:rFonts w:cstheme="minorHAnsi"/>
                <w:b/>
              </w:rPr>
            </w:pPr>
            <w:r w:rsidRPr="009A13FC">
              <w:rPr>
                <w:rFonts w:cstheme="minorHAnsi"/>
                <w:b/>
              </w:rPr>
              <w:t>Practical activities to practice the phonemes at home:</w:t>
            </w:r>
          </w:p>
          <w:p w:rsidR="00517582" w:rsidRPr="00517582" w:rsidRDefault="00517582" w:rsidP="00517582">
            <w:pPr>
              <w:jc w:val="center"/>
              <w:rPr>
                <w:rFonts w:cstheme="minorHAnsi"/>
              </w:rPr>
            </w:pPr>
            <w:r>
              <w:rPr>
                <w:rFonts w:cstheme="minorHAnsi"/>
              </w:rPr>
              <w:t>Sentence building with post it notes – write a short sentence with each word on a post it note, containing our new tricky word. E.g. ‘The dog had no bed’. See if you can put the post it notes in the right order to build the sentence correctly. Now make a silly sentence! Mix up the post it notes to make a new sentence and read it together. Can you write your sentence, spotting the tricky word ‘no’?</w:t>
            </w:r>
          </w:p>
          <w:p w:rsidR="0037317F" w:rsidRDefault="0037317F" w:rsidP="005F0E30">
            <w:pPr>
              <w:jc w:val="center"/>
              <w:rPr>
                <w:rFonts w:cstheme="minorHAnsi"/>
              </w:rPr>
            </w:pPr>
            <w:r>
              <w:rPr>
                <w:rFonts w:cstheme="minorHAnsi"/>
              </w:rPr>
              <w:t>Quick-write – writing phonemes/digraphs/tricky words on a wipe board</w:t>
            </w:r>
          </w:p>
          <w:p w:rsidR="00C24BD2" w:rsidRPr="000626F1" w:rsidRDefault="00C24BD2" w:rsidP="000626F1">
            <w:pPr>
              <w:jc w:val="center"/>
              <w:rPr>
                <w:rFonts w:cstheme="minorHAnsi"/>
              </w:rPr>
            </w:pPr>
            <w:r w:rsidRPr="00C24BD2">
              <w:rPr>
                <w:rFonts w:cstheme="minorHAnsi"/>
              </w:rPr>
              <w:t xml:space="preserve">Remember we are working in Phase 2 and so far have </w:t>
            </w:r>
            <w:r w:rsidR="000626F1">
              <w:rPr>
                <w:rFonts w:cstheme="minorHAnsi"/>
              </w:rPr>
              <w:t xml:space="preserve">learnt: </w:t>
            </w:r>
            <w:proofErr w:type="spellStart"/>
            <w:r w:rsidR="000626F1">
              <w:rPr>
                <w:rFonts w:cstheme="minorHAnsi"/>
              </w:rPr>
              <w:t>s,a,t,p,i,n,m,d,g,o,c,k,ck,e,u,r</w:t>
            </w:r>
            <w:r w:rsidR="00C614B5">
              <w:rPr>
                <w:rFonts w:cstheme="minorHAnsi"/>
              </w:rPr>
              <w:t>,h,b,f,ff</w:t>
            </w:r>
            <w:r w:rsidR="0037317F">
              <w:rPr>
                <w:rFonts w:cstheme="minorHAnsi"/>
              </w:rPr>
              <w:t>,l,ll,ss</w:t>
            </w:r>
            <w:proofErr w:type="spellEnd"/>
          </w:p>
        </w:tc>
      </w:tr>
      <w:tr w:rsidR="0093206B" w:rsidTr="00385CAA">
        <w:tc>
          <w:tcPr>
            <w:tcW w:w="10490" w:type="dxa"/>
          </w:tcPr>
          <w:p w:rsidR="00DB0768" w:rsidRPr="001C3EC7" w:rsidRDefault="0093206B" w:rsidP="00E53E3C">
            <w:pPr>
              <w:jc w:val="center"/>
              <w:rPr>
                <w:rFonts w:cstheme="minorHAnsi"/>
                <w:b/>
              </w:rPr>
            </w:pPr>
            <w:r w:rsidRPr="001C3EC7">
              <w:rPr>
                <w:rFonts w:cstheme="minorHAnsi"/>
                <w:b/>
              </w:rPr>
              <w:t>Reading</w:t>
            </w:r>
          </w:p>
          <w:p w:rsidR="0093206B" w:rsidRPr="001C3EC7" w:rsidRDefault="006165F5" w:rsidP="0093206B">
            <w:pPr>
              <w:jc w:val="center"/>
              <w:rPr>
                <w:rFonts w:cstheme="minorHAnsi"/>
              </w:rPr>
            </w:pPr>
            <w:r w:rsidRPr="001C3EC7">
              <w:rPr>
                <w:rFonts w:cstheme="minorHAnsi"/>
              </w:rPr>
              <w:t xml:space="preserve">This week’s story </w:t>
            </w:r>
            <w:r w:rsidR="006B752F" w:rsidRPr="001C3EC7">
              <w:rPr>
                <w:rFonts w:cstheme="minorHAnsi"/>
              </w:rPr>
              <w:t>in Guided Reading</w:t>
            </w:r>
            <w:r w:rsidR="00C24BD2" w:rsidRPr="001C3EC7">
              <w:rPr>
                <w:rFonts w:cstheme="minorHAnsi"/>
              </w:rPr>
              <w:t xml:space="preserve"> book</w:t>
            </w:r>
            <w:r w:rsidR="006B752F" w:rsidRPr="001C3EC7">
              <w:rPr>
                <w:rFonts w:cstheme="minorHAnsi"/>
              </w:rPr>
              <w:t xml:space="preserve"> is ‘</w:t>
            </w:r>
            <w:r w:rsidR="009A2D33">
              <w:rPr>
                <w:rFonts w:cstheme="minorHAnsi"/>
              </w:rPr>
              <w:t>Pack It</w:t>
            </w:r>
            <w:r w:rsidR="00285C18">
              <w:rPr>
                <w:rFonts w:cstheme="minorHAnsi"/>
              </w:rPr>
              <w:t>’</w:t>
            </w:r>
          </w:p>
          <w:p w:rsidR="00C24BD2" w:rsidRDefault="006B752F" w:rsidP="00C24BD2">
            <w:pPr>
              <w:jc w:val="center"/>
              <w:rPr>
                <w:rFonts w:cstheme="minorHAnsi"/>
              </w:rPr>
            </w:pPr>
            <w:r w:rsidRPr="001C3EC7">
              <w:rPr>
                <w:rFonts w:cstheme="minorHAnsi"/>
              </w:rPr>
              <w:t>We will be doing a book look and identifying the front cover, back cover, title, illustration, author’s name, illustrator’s name and talking about why these are important.</w:t>
            </w:r>
            <w:r w:rsidR="001C3EC7" w:rsidRPr="001C3EC7">
              <w:rPr>
                <w:rFonts w:cstheme="minorHAnsi"/>
              </w:rPr>
              <w:t xml:space="preserve"> We are also going to be sound-talking and reading the words in this book together.</w:t>
            </w:r>
          </w:p>
          <w:p w:rsidR="009A2D33" w:rsidRPr="001C3EC7" w:rsidRDefault="009A2D33" w:rsidP="00C24BD2">
            <w:pPr>
              <w:jc w:val="center"/>
              <w:rPr>
                <w:rFonts w:cstheme="minorHAnsi"/>
              </w:rPr>
            </w:pPr>
            <w:r>
              <w:rPr>
                <w:rFonts w:cstheme="minorHAnsi"/>
              </w:rPr>
              <w:t>This book is a non-fiction book, so we’ll be talking about what we can learn from this book.</w:t>
            </w:r>
          </w:p>
          <w:p w:rsidR="009A13FC" w:rsidRDefault="006B752F" w:rsidP="00C614B5">
            <w:pPr>
              <w:jc w:val="center"/>
              <w:rPr>
                <w:rFonts w:cstheme="minorHAnsi"/>
              </w:rPr>
            </w:pPr>
            <w:r w:rsidRPr="001C3EC7">
              <w:rPr>
                <w:rFonts w:cstheme="minorHAnsi"/>
              </w:rPr>
              <w:t xml:space="preserve">We will also be answering questions </w:t>
            </w:r>
            <w:r w:rsidR="00C614B5">
              <w:rPr>
                <w:rFonts w:cstheme="minorHAnsi"/>
              </w:rPr>
              <w:t xml:space="preserve">based on making predictions about the title, illustrations and </w:t>
            </w:r>
            <w:r w:rsidR="009A2D33">
              <w:rPr>
                <w:rFonts w:cstheme="minorHAnsi"/>
              </w:rPr>
              <w:t>book</w:t>
            </w:r>
            <w:r w:rsidR="00C614B5">
              <w:rPr>
                <w:rFonts w:cstheme="minorHAnsi"/>
              </w:rPr>
              <w:t xml:space="preserve"> content.</w:t>
            </w:r>
          </w:p>
          <w:p w:rsidR="00CA2EFB" w:rsidRPr="001C3EC7" w:rsidRDefault="00285C18" w:rsidP="00C24BD2">
            <w:pPr>
              <w:jc w:val="center"/>
              <w:rPr>
                <w:rFonts w:cstheme="minorHAnsi"/>
              </w:rPr>
            </w:pPr>
            <w:r>
              <w:rPr>
                <w:rFonts w:cstheme="minorHAnsi"/>
              </w:rPr>
              <w:t>e.g. W</w:t>
            </w:r>
            <w:r w:rsidR="00C614B5">
              <w:rPr>
                <w:rFonts w:cstheme="minorHAnsi"/>
              </w:rPr>
              <w:t>hat do you think the book is going to be about? What do you think will happen next?</w:t>
            </w:r>
          </w:p>
          <w:p w:rsidR="001C3EC7" w:rsidRPr="00A143D4" w:rsidRDefault="001C3EC7" w:rsidP="009A13FC">
            <w:pPr>
              <w:jc w:val="center"/>
              <w:rPr>
                <w:rFonts w:asciiTheme="majorHAnsi" w:hAnsiTheme="majorHAnsi" w:cstheme="majorHAnsi"/>
              </w:rPr>
            </w:pPr>
            <w:r w:rsidRPr="001C3EC7">
              <w:rPr>
                <w:rFonts w:cstheme="minorHAnsi"/>
              </w:rPr>
              <w:t>Perhaps you could look at your own book</w:t>
            </w:r>
            <w:r w:rsidR="009A13FC">
              <w:rPr>
                <w:rFonts w:cstheme="minorHAnsi"/>
              </w:rPr>
              <w:t>s</w:t>
            </w:r>
            <w:r w:rsidRPr="001C3EC7">
              <w:rPr>
                <w:rFonts w:cstheme="minorHAnsi"/>
              </w:rPr>
              <w:t xml:space="preserve"> at home and practice some ‘phoneme spotting’ and tricky word spotting. Draw a picture showing what you’ve learnt in the book</w:t>
            </w:r>
            <w:r w:rsidR="009A13FC">
              <w:rPr>
                <w:rFonts w:cstheme="minorHAnsi"/>
              </w:rPr>
              <w:t>/ favourite part/ favourite character</w:t>
            </w:r>
            <w:r w:rsidRPr="001C3EC7">
              <w:rPr>
                <w:rFonts w:cstheme="minorHAnsi"/>
              </w:rPr>
              <w:t>.</w:t>
            </w:r>
          </w:p>
        </w:tc>
      </w:tr>
      <w:tr w:rsidR="0093206B" w:rsidTr="00385CAA">
        <w:tc>
          <w:tcPr>
            <w:tcW w:w="10490" w:type="dxa"/>
          </w:tcPr>
          <w:p w:rsidR="00F14A7C" w:rsidRDefault="00DF1019" w:rsidP="00F14A7C">
            <w:pPr>
              <w:jc w:val="center"/>
              <w:rPr>
                <w:rFonts w:cstheme="minorHAnsi"/>
                <w:b/>
              </w:rPr>
            </w:pPr>
            <w:r>
              <w:rPr>
                <w:rFonts w:asciiTheme="majorHAnsi" w:hAnsiTheme="majorHAnsi" w:cstheme="majorHAnsi"/>
                <w:b/>
              </w:rPr>
              <w:t xml:space="preserve"> </w:t>
            </w:r>
            <w:r w:rsidR="001C3EC7">
              <w:rPr>
                <w:rFonts w:cstheme="minorHAnsi"/>
                <w:b/>
              </w:rPr>
              <w:t>Writing (mark making/</w:t>
            </w:r>
            <w:r w:rsidR="0093206B" w:rsidRPr="001C3EC7">
              <w:rPr>
                <w:rFonts w:cstheme="minorHAnsi"/>
                <w:b/>
              </w:rPr>
              <w:t>emergent writing)</w:t>
            </w:r>
            <w:r w:rsidR="00F14A7C" w:rsidRPr="001C3EC7">
              <w:rPr>
                <w:rFonts w:cstheme="minorHAnsi"/>
                <w:b/>
              </w:rPr>
              <w:t xml:space="preserve"> </w:t>
            </w:r>
          </w:p>
          <w:p w:rsidR="00DB0768" w:rsidRPr="001C3EC7" w:rsidRDefault="00DB0768" w:rsidP="00F14A7C">
            <w:pPr>
              <w:jc w:val="center"/>
              <w:rPr>
                <w:rFonts w:cstheme="minorHAnsi"/>
                <w:b/>
              </w:rPr>
            </w:pPr>
          </w:p>
          <w:p w:rsidR="001C2C4B" w:rsidRPr="001C3EC7" w:rsidRDefault="006B752F" w:rsidP="0034143D">
            <w:pPr>
              <w:jc w:val="center"/>
              <w:rPr>
                <w:rFonts w:cstheme="minorHAnsi"/>
              </w:rPr>
            </w:pPr>
            <w:r w:rsidRPr="001C3EC7">
              <w:rPr>
                <w:rFonts w:cstheme="minorHAnsi"/>
              </w:rPr>
              <w:t>This week in handwriting we are pra</w:t>
            </w:r>
            <w:r w:rsidR="001C3EC7" w:rsidRPr="001C3EC7">
              <w:rPr>
                <w:rFonts w:cstheme="minorHAnsi"/>
              </w:rPr>
              <w:t xml:space="preserve">ctising writing all our taught </w:t>
            </w:r>
            <w:r w:rsidR="00C614B5">
              <w:rPr>
                <w:rFonts w:cstheme="minorHAnsi"/>
              </w:rPr>
              <w:t>sounds</w:t>
            </w:r>
            <w:r w:rsidR="001C3EC7" w:rsidRPr="001C3EC7">
              <w:rPr>
                <w:rFonts w:cstheme="minorHAnsi"/>
              </w:rPr>
              <w:t xml:space="preserve">: </w:t>
            </w:r>
            <w:proofErr w:type="spellStart"/>
            <w:r w:rsidR="009A13FC">
              <w:rPr>
                <w:rFonts w:cstheme="minorHAnsi"/>
              </w:rPr>
              <w:t>s,a,t,p,i,n,m,d,g,o,c,k,ck,e,u,r</w:t>
            </w:r>
            <w:r w:rsidR="00C614B5">
              <w:rPr>
                <w:rFonts w:cstheme="minorHAnsi"/>
              </w:rPr>
              <w:t>,h,b,f,ff</w:t>
            </w:r>
            <w:r w:rsidR="00285C18">
              <w:rPr>
                <w:rFonts w:cstheme="minorHAnsi"/>
              </w:rPr>
              <w:t>,l,ll,ss</w:t>
            </w:r>
            <w:proofErr w:type="spellEnd"/>
          </w:p>
          <w:p w:rsidR="001C3EC7" w:rsidRPr="001C3EC7" w:rsidRDefault="001C3EC7" w:rsidP="0034143D">
            <w:pPr>
              <w:jc w:val="center"/>
              <w:rPr>
                <w:rFonts w:cstheme="minorHAnsi"/>
              </w:rPr>
            </w:pPr>
            <w:r w:rsidRPr="001C3EC7">
              <w:rPr>
                <w:rFonts w:cstheme="minorHAnsi"/>
              </w:rPr>
              <w:t>We are also practising w</w:t>
            </w:r>
            <w:r w:rsidR="00285C18">
              <w:rPr>
                <w:rFonts w:cstheme="minorHAnsi"/>
              </w:rPr>
              <w:t>riting the tricky words: ‘I’,</w:t>
            </w:r>
            <w:r w:rsidRPr="001C3EC7">
              <w:rPr>
                <w:rFonts w:cstheme="minorHAnsi"/>
              </w:rPr>
              <w:t xml:space="preserve"> ‘the’</w:t>
            </w:r>
            <w:r w:rsidR="00285C18">
              <w:rPr>
                <w:rFonts w:cstheme="minorHAnsi"/>
              </w:rPr>
              <w:t>, ‘a’, ‘to’,</w:t>
            </w:r>
            <w:r w:rsidR="00C614B5">
              <w:rPr>
                <w:rFonts w:cstheme="minorHAnsi"/>
              </w:rPr>
              <w:t xml:space="preserve"> ‘go’</w:t>
            </w:r>
            <w:r w:rsidR="009A2D33">
              <w:rPr>
                <w:rFonts w:cstheme="minorHAnsi"/>
              </w:rPr>
              <w:t>, ‘so’</w:t>
            </w:r>
          </w:p>
          <w:p w:rsidR="006B752F" w:rsidRPr="001C3EC7" w:rsidRDefault="006B752F" w:rsidP="0034143D">
            <w:pPr>
              <w:jc w:val="center"/>
              <w:rPr>
                <w:rFonts w:cstheme="minorHAnsi"/>
              </w:rPr>
            </w:pPr>
            <w:r w:rsidRPr="001C3EC7">
              <w:rPr>
                <w:rFonts w:cstheme="minorHAnsi"/>
              </w:rPr>
              <w:t>We are using our formation patter to check we are forming these correctly</w:t>
            </w:r>
            <w:r w:rsidR="00BD146F" w:rsidRPr="001C3EC7">
              <w:rPr>
                <w:rFonts w:cstheme="minorHAnsi"/>
              </w:rPr>
              <w:t xml:space="preserve"> (this was given out in your child’s starting school pack)</w:t>
            </w:r>
          </w:p>
          <w:p w:rsidR="006B752F" w:rsidRPr="001C3EC7" w:rsidRDefault="006B752F" w:rsidP="001C3EC7">
            <w:pPr>
              <w:jc w:val="center"/>
              <w:rPr>
                <w:rFonts w:cstheme="minorHAnsi"/>
              </w:rPr>
            </w:pPr>
            <w:r w:rsidRPr="001C3EC7">
              <w:rPr>
                <w:rFonts w:cstheme="minorHAnsi"/>
              </w:rPr>
              <w:t>Focus on holding your pencil correctly (tripod grip) and writing these sounds sitting on the line</w:t>
            </w:r>
            <w:r w:rsidR="001C3EC7">
              <w:rPr>
                <w:rFonts w:cstheme="minorHAnsi"/>
              </w:rPr>
              <w:t>; t</w:t>
            </w:r>
            <w:r w:rsidRPr="001C3EC7">
              <w:rPr>
                <w:rFonts w:cstheme="minorHAnsi"/>
              </w:rPr>
              <w:t>hink about which of these have tall backs and tails that go under the line</w:t>
            </w:r>
            <w:r w:rsidR="001C3EC7">
              <w:rPr>
                <w:rFonts w:cstheme="minorHAnsi"/>
              </w:rPr>
              <w:t>.</w:t>
            </w:r>
          </w:p>
          <w:p w:rsidR="00F44B35" w:rsidRDefault="006B752F" w:rsidP="006B752F">
            <w:pPr>
              <w:jc w:val="center"/>
              <w:rPr>
                <w:rFonts w:cstheme="minorHAnsi"/>
              </w:rPr>
            </w:pPr>
            <w:r w:rsidRPr="001C3EC7">
              <w:rPr>
                <w:rFonts w:cstheme="minorHAnsi"/>
              </w:rPr>
              <w:t>We are also continuing to practise writing our names independently from left to right</w:t>
            </w:r>
            <w:r w:rsidR="009A13FC">
              <w:rPr>
                <w:rFonts w:cstheme="minorHAnsi"/>
              </w:rPr>
              <w:t xml:space="preserve"> with correct letter formation</w:t>
            </w:r>
            <w:r w:rsidRPr="001C3EC7">
              <w:rPr>
                <w:rFonts w:cstheme="minorHAnsi"/>
              </w:rPr>
              <w:t>.</w:t>
            </w:r>
          </w:p>
          <w:p w:rsidR="00CB6D97" w:rsidRDefault="009A13FC" w:rsidP="006B752F">
            <w:pPr>
              <w:jc w:val="center"/>
              <w:rPr>
                <w:rFonts w:cstheme="minorHAnsi"/>
              </w:rPr>
            </w:pPr>
            <w:r>
              <w:rPr>
                <w:rFonts w:cstheme="minorHAnsi"/>
              </w:rPr>
              <w:t>Guided Topic related writing:</w:t>
            </w:r>
          </w:p>
          <w:p w:rsidR="009A13FC" w:rsidRPr="00A143D4" w:rsidRDefault="009A2D33" w:rsidP="00C614B5">
            <w:pPr>
              <w:jc w:val="center"/>
              <w:rPr>
                <w:rFonts w:asciiTheme="majorHAnsi" w:hAnsiTheme="majorHAnsi" w:cstheme="majorHAnsi"/>
              </w:rPr>
            </w:pPr>
            <w:r>
              <w:rPr>
                <w:rFonts w:cstheme="minorHAnsi"/>
              </w:rPr>
              <w:t>Christmas! We are going to begin writing our Christmas lists – can you sound-talk and write what you are going to ask Santa for? Perhaps you could draw a picture of it too.</w:t>
            </w:r>
          </w:p>
        </w:tc>
      </w:tr>
      <w:tr w:rsidR="0093206B" w:rsidTr="00385CAA">
        <w:tc>
          <w:tcPr>
            <w:tcW w:w="10490" w:type="dxa"/>
          </w:tcPr>
          <w:p w:rsidR="0093206B" w:rsidRDefault="0093206B" w:rsidP="0093206B">
            <w:pPr>
              <w:jc w:val="center"/>
              <w:rPr>
                <w:rFonts w:asciiTheme="majorHAnsi" w:hAnsiTheme="majorHAnsi" w:cstheme="majorHAnsi"/>
                <w:b/>
              </w:rPr>
            </w:pPr>
            <w:r w:rsidRPr="00A143D4">
              <w:rPr>
                <w:rFonts w:asciiTheme="majorHAnsi" w:hAnsiTheme="majorHAnsi" w:cstheme="majorHAnsi"/>
                <w:b/>
              </w:rPr>
              <w:t>Maths</w:t>
            </w:r>
          </w:p>
          <w:p w:rsidR="00DB0768" w:rsidRPr="00A143D4" w:rsidRDefault="00DB0768" w:rsidP="0093206B">
            <w:pPr>
              <w:jc w:val="center"/>
              <w:rPr>
                <w:rFonts w:asciiTheme="majorHAnsi" w:hAnsiTheme="majorHAnsi" w:cstheme="majorHAnsi"/>
                <w:b/>
              </w:rPr>
            </w:pPr>
          </w:p>
          <w:p w:rsidR="00DB0768" w:rsidRPr="00DB0768" w:rsidRDefault="00285C18" w:rsidP="00DB0768">
            <w:pPr>
              <w:jc w:val="center"/>
              <w:rPr>
                <w:rFonts w:cstheme="minorHAnsi"/>
              </w:rPr>
            </w:pPr>
            <w:r>
              <w:rPr>
                <w:rFonts w:cstheme="minorHAnsi"/>
              </w:rPr>
              <w:t>Shapes!</w:t>
            </w:r>
          </w:p>
          <w:p w:rsidR="00DB0768" w:rsidRPr="00DB0768" w:rsidRDefault="00285C18" w:rsidP="00DB0768">
            <w:pPr>
              <w:jc w:val="center"/>
              <w:rPr>
                <w:rFonts w:cstheme="minorHAnsi"/>
              </w:rPr>
            </w:pPr>
            <w:r>
              <w:rPr>
                <w:rFonts w:cstheme="minorHAnsi"/>
              </w:rPr>
              <w:t>Naming and recognising simple shapes, and beginning to describe some of their properties</w:t>
            </w:r>
          </w:p>
          <w:p w:rsidR="00DB0768" w:rsidRPr="00DB0768" w:rsidRDefault="00DB0768" w:rsidP="00DB0768">
            <w:pPr>
              <w:jc w:val="center"/>
              <w:rPr>
                <w:rFonts w:cstheme="minorHAnsi"/>
              </w:rPr>
            </w:pPr>
          </w:p>
          <w:p w:rsidR="00DB0768" w:rsidRDefault="00DB0768" w:rsidP="00DB0768">
            <w:pPr>
              <w:jc w:val="center"/>
              <w:rPr>
                <w:rFonts w:cstheme="minorHAnsi"/>
              </w:rPr>
            </w:pPr>
            <w:r w:rsidRPr="00DB0768">
              <w:rPr>
                <w:rFonts w:cstheme="minorHAnsi"/>
              </w:rPr>
              <w:t>Activities to try at home:</w:t>
            </w:r>
          </w:p>
          <w:p w:rsidR="00870F4C" w:rsidRDefault="009A2D33" w:rsidP="00DB0768">
            <w:pPr>
              <w:jc w:val="center"/>
              <w:rPr>
                <w:rFonts w:cstheme="minorHAnsi"/>
              </w:rPr>
            </w:pPr>
            <w:r>
              <w:rPr>
                <w:rFonts w:cstheme="minorHAnsi"/>
              </w:rPr>
              <w:t>Go on a shape hunt! What can you see in the world around you that has shapes</w:t>
            </w:r>
            <w:r w:rsidR="00285C18">
              <w:rPr>
                <w:rFonts w:cstheme="minorHAnsi"/>
              </w:rPr>
              <w:t xml:space="preserve"> (e.g. </w:t>
            </w:r>
            <w:r>
              <w:rPr>
                <w:rFonts w:cstheme="minorHAnsi"/>
              </w:rPr>
              <w:t>ice cream cone</w:t>
            </w:r>
            <w:r w:rsidR="00285C18">
              <w:rPr>
                <w:rFonts w:cstheme="minorHAnsi"/>
              </w:rPr>
              <w:t>)</w:t>
            </w:r>
          </w:p>
          <w:p w:rsidR="00870F4C" w:rsidRDefault="009A2D33" w:rsidP="00DB0768">
            <w:pPr>
              <w:jc w:val="center"/>
              <w:rPr>
                <w:rFonts w:cstheme="minorHAnsi"/>
              </w:rPr>
            </w:pPr>
            <w:r>
              <w:rPr>
                <w:rFonts w:cstheme="minorHAnsi"/>
              </w:rPr>
              <w:t>Can you make your own shape patterns? Try and continue a repeating pattern!</w:t>
            </w:r>
          </w:p>
          <w:p w:rsidR="00285C18" w:rsidRPr="00FD66E3" w:rsidRDefault="009A2D33" w:rsidP="00DB0768">
            <w:pPr>
              <w:jc w:val="center"/>
              <w:rPr>
                <w:rFonts w:cstheme="minorHAnsi"/>
              </w:rPr>
            </w:pPr>
            <w:r>
              <w:rPr>
                <w:rFonts w:cstheme="minorHAnsi"/>
              </w:rPr>
              <w:t xml:space="preserve">Use a big </w:t>
            </w:r>
            <w:proofErr w:type="spellStart"/>
            <w:r>
              <w:rPr>
                <w:rFonts w:cstheme="minorHAnsi"/>
              </w:rPr>
              <w:t>roll</w:t>
            </w:r>
            <w:proofErr w:type="spellEnd"/>
            <w:r>
              <w:rPr>
                <w:rFonts w:cstheme="minorHAnsi"/>
              </w:rPr>
              <w:t xml:space="preserve"> of paper to print your own shapes on using paint – you could use this as wrapping paper for presents! You could </w:t>
            </w:r>
            <w:r w:rsidRPr="00FD66E3">
              <w:rPr>
                <w:rFonts w:cstheme="minorHAnsi"/>
              </w:rPr>
              <w:t>also use different shapes cutters to do this.</w:t>
            </w:r>
          </w:p>
          <w:p w:rsidR="00DB0768" w:rsidRPr="00FD66E3" w:rsidRDefault="009A2D33" w:rsidP="00DB0768">
            <w:pPr>
              <w:jc w:val="center"/>
              <w:rPr>
                <w:rFonts w:cstheme="minorHAnsi"/>
              </w:rPr>
            </w:pPr>
            <w:r w:rsidRPr="00FD66E3">
              <w:rPr>
                <w:rFonts w:cstheme="minorHAnsi"/>
              </w:rPr>
              <w:lastRenderedPageBreak/>
              <w:t xml:space="preserve">Have a go at drawing some objects using just shapes – you may need a ruler to do this! </w:t>
            </w:r>
            <w:proofErr w:type="spellStart"/>
            <w:r w:rsidRPr="00FD66E3">
              <w:rPr>
                <w:rFonts w:cstheme="minorHAnsi"/>
              </w:rPr>
              <w:t>E.g</w:t>
            </w:r>
            <w:proofErr w:type="spellEnd"/>
            <w:r w:rsidRPr="00FD66E3">
              <w:rPr>
                <w:rFonts w:cstheme="minorHAnsi"/>
              </w:rPr>
              <w:t xml:space="preserve"> a person, a house</w:t>
            </w:r>
          </w:p>
          <w:p w:rsidR="00C614B5" w:rsidRPr="00FD66E3" w:rsidRDefault="00FD66E3" w:rsidP="00DB0768">
            <w:pPr>
              <w:jc w:val="center"/>
              <w:rPr>
                <w:rFonts w:cstheme="minorHAnsi"/>
              </w:rPr>
            </w:pPr>
            <w:r w:rsidRPr="00FD66E3">
              <w:rPr>
                <w:rFonts w:cstheme="minorHAnsi"/>
              </w:rPr>
              <w:t>Talk about what you can see e.g. curved, straight, edges corners etc.</w:t>
            </w:r>
          </w:p>
          <w:p w:rsidR="00E53E3C" w:rsidRPr="00A143D4" w:rsidRDefault="00E53E3C" w:rsidP="00DB0768">
            <w:pPr>
              <w:jc w:val="center"/>
              <w:rPr>
                <w:rFonts w:asciiTheme="majorHAnsi" w:hAnsiTheme="majorHAnsi" w:cstheme="majorHAnsi"/>
              </w:rPr>
            </w:pPr>
          </w:p>
        </w:tc>
      </w:tr>
      <w:tr w:rsidR="0093206B" w:rsidTr="00385CAA">
        <w:tc>
          <w:tcPr>
            <w:tcW w:w="10490" w:type="dxa"/>
          </w:tcPr>
          <w:p w:rsidR="00DB0768" w:rsidRDefault="00DB0768" w:rsidP="0093206B">
            <w:pPr>
              <w:jc w:val="center"/>
              <w:rPr>
                <w:rFonts w:cstheme="minorHAnsi"/>
                <w:b/>
              </w:rPr>
            </w:pPr>
            <w:r>
              <w:rPr>
                <w:rFonts w:cstheme="minorHAnsi"/>
                <w:b/>
              </w:rPr>
              <w:lastRenderedPageBreak/>
              <w:t>Wider Curriculum:</w:t>
            </w:r>
            <w:r w:rsidR="00285C18">
              <w:rPr>
                <w:rFonts w:cstheme="minorHAnsi"/>
                <w:b/>
              </w:rPr>
              <w:t xml:space="preserve"> (RE, </w:t>
            </w:r>
            <w:r w:rsidRPr="00F31520">
              <w:rPr>
                <w:rFonts w:cstheme="minorHAnsi"/>
                <w:b/>
              </w:rPr>
              <w:t>Understanding the Word)</w:t>
            </w:r>
          </w:p>
          <w:p w:rsidR="00163F7A" w:rsidRPr="00285C18" w:rsidRDefault="006B752F" w:rsidP="00285C18">
            <w:pPr>
              <w:jc w:val="center"/>
              <w:rPr>
                <w:rFonts w:cstheme="minorHAnsi"/>
                <w:b/>
              </w:rPr>
            </w:pPr>
            <w:r w:rsidRPr="00F31520">
              <w:rPr>
                <w:rFonts w:cstheme="minorHAnsi"/>
                <w:b/>
              </w:rPr>
              <w:t xml:space="preserve"> </w:t>
            </w:r>
            <w:r w:rsidR="00285C18">
              <w:rPr>
                <w:rFonts w:cstheme="minorHAnsi"/>
                <w:b/>
              </w:rPr>
              <w:t>C</w:t>
            </w:r>
            <w:r w:rsidR="009A2D33">
              <w:rPr>
                <w:rFonts w:cstheme="minorHAnsi"/>
                <w:b/>
              </w:rPr>
              <w:t>hristmas</w:t>
            </w:r>
          </w:p>
          <w:p w:rsidR="00DB0768" w:rsidRDefault="00DB0768" w:rsidP="00C614B5">
            <w:pPr>
              <w:jc w:val="center"/>
            </w:pPr>
            <w:r>
              <w:rPr>
                <w:rFonts w:cstheme="minorHAnsi"/>
              </w:rPr>
              <w:t xml:space="preserve">We will be </w:t>
            </w:r>
            <w:r w:rsidR="00C614B5">
              <w:rPr>
                <w:rFonts w:cstheme="minorHAnsi"/>
              </w:rPr>
              <w:t xml:space="preserve">watching the following clip and sharing the story of </w:t>
            </w:r>
            <w:r w:rsidR="00DA129B">
              <w:rPr>
                <w:rFonts w:cstheme="minorHAnsi"/>
              </w:rPr>
              <w:t>Christmas</w:t>
            </w:r>
            <w:r w:rsidR="00C614B5">
              <w:rPr>
                <w:rFonts w:cstheme="minorHAnsi"/>
              </w:rPr>
              <w:t xml:space="preserve">: </w:t>
            </w:r>
          </w:p>
          <w:p w:rsidR="00DA129B" w:rsidRDefault="0093249C" w:rsidP="00C614B5">
            <w:pPr>
              <w:jc w:val="center"/>
              <w:rPr>
                <w:rFonts w:cstheme="minorHAnsi"/>
              </w:rPr>
            </w:pPr>
            <w:hyperlink r:id="rId10" w:history="1">
              <w:r w:rsidR="00DA129B" w:rsidRPr="00B54710">
                <w:rPr>
                  <w:rStyle w:val="Hyperlink"/>
                  <w:rFonts w:cstheme="minorHAnsi"/>
                </w:rPr>
                <w:t>https://www.youtube.com/watch?v=FrTFAZPQxpE</w:t>
              </w:r>
            </w:hyperlink>
            <w:r w:rsidR="00DA129B">
              <w:rPr>
                <w:rFonts w:cstheme="minorHAnsi"/>
              </w:rPr>
              <w:t xml:space="preserve"> </w:t>
            </w:r>
          </w:p>
          <w:p w:rsidR="00DB0768" w:rsidRDefault="00DB0768" w:rsidP="00110617">
            <w:pPr>
              <w:jc w:val="center"/>
              <w:rPr>
                <w:rFonts w:cstheme="minorHAnsi"/>
              </w:rPr>
            </w:pPr>
          </w:p>
          <w:p w:rsidR="00DB0768" w:rsidRDefault="00DB0768" w:rsidP="00110617">
            <w:pPr>
              <w:jc w:val="center"/>
              <w:rPr>
                <w:rFonts w:cstheme="minorHAnsi"/>
                <w:b/>
              </w:rPr>
            </w:pPr>
            <w:r w:rsidRPr="00DB0768">
              <w:rPr>
                <w:rFonts w:cstheme="minorHAnsi"/>
                <w:b/>
              </w:rPr>
              <w:t>Being Creative:</w:t>
            </w:r>
          </w:p>
          <w:p w:rsidR="00C614B5" w:rsidRDefault="009A2D33" w:rsidP="00110617">
            <w:pPr>
              <w:jc w:val="center"/>
              <w:rPr>
                <w:rFonts w:cstheme="minorHAnsi"/>
              </w:rPr>
            </w:pPr>
            <w:r>
              <w:rPr>
                <w:rFonts w:cstheme="minorHAnsi"/>
              </w:rPr>
              <w:t>This week we are reading We’re Going on an Elf Hunt – see the link below for the story:</w:t>
            </w:r>
          </w:p>
          <w:p w:rsidR="009A2D33" w:rsidRDefault="0093249C" w:rsidP="00110617">
            <w:pPr>
              <w:jc w:val="center"/>
              <w:rPr>
                <w:rFonts w:cstheme="minorHAnsi"/>
              </w:rPr>
            </w:pPr>
            <w:hyperlink r:id="rId11" w:history="1">
              <w:r w:rsidR="00DA129B" w:rsidRPr="00B54710">
                <w:rPr>
                  <w:rStyle w:val="Hyperlink"/>
                  <w:rFonts w:cstheme="minorHAnsi"/>
                </w:rPr>
                <w:t>https://www.youtube.com/watch?v=quK-bqUjVYs</w:t>
              </w:r>
            </w:hyperlink>
            <w:r w:rsidR="00DA129B">
              <w:rPr>
                <w:rFonts w:cstheme="minorHAnsi"/>
              </w:rPr>
              <w:t xml:space="preserve"> </w:t>
            </w:r>
          </w:p>
          <w:p w:rsidR="009A2D33" w:rsidRDefault="00DA129B" w:rsidP="00110617">
            <w:pPr>
              <w:jc w:val="center"/>
              <w:rPr>
                <w:rFonts w:cstheme="minorHAnsi"/>
              </w:rPr>
            </w:pPr>
            <w:r>
              <w:rPr>
                <w:rFonts w:cstheme="minorHAnsi"/>
              </w:rPr>
              <w:t>Can you make your own elf hat? Talk about its shape and decorate it together!</w:t>
            </w:r>
          </w:p>
          <w:p w:rsidR="00AB3CFE" w:rsidRPr="00DB0768" w:rsidRDefault="00AB3CFE" w:rsidP="00110617">
            <w:pPr>
              <w:jc w:val="center"/>
              <w:rPr>
                <w:rFonts w:asciiTheme="majorHAnsi" w:hAnsiTheme="majorHAnsi" w:cstheme="majorHAnsi"/>
              </w:rPr>
            </w:pPr>
          </w:p>
        </w:tc>
      </w:tr>
      <w:tr w:rsidR="00031E69" w:rsidTr="00385CAA">
        <w:tc>
          <w:tcPr>
            <w:tcW w:w="10490" w:type="dxa"/>
          </w:tcPr>
          <w:p w:rsidR="00031E69" w:rsidRPr="00F31520" w:rsidRDefault="00F31520" w:rsidP="0093206B">
            <w:pPr>
              <w:jc w:val="center"/>
              <w:rPr>
                <w:rFonts w:cstheme="minorHAnsi"/>
                <w:b/>
              </w:rPr>
            </w:pPr>
            <w:r w:rsidRPr="00F31520">
              <w:rPr>
                <w:rFonts w:cstheme="minorHAnsi"/>
                <w:b/>
              </w:rPr>
              <w:t>Together Time: Time to reflect</w:t>
            </w:r>
            <w:r w:rsidR="00BD146F" w:rsidRPr="00F31520">
              <w:rPr>
                <w:rFonts w:cstheme="minorHAnsi"/>
                <w:b/>
              </w:rPr>
              <w:t xml:space="preserve"> (PSHE)</w:t>
            </w:r>
          </w:p>
          <w:p w:rsidR="00AB3CFE" w:rsidRDefault="00AB3CFE" w:rsidP="00DC5088">
            <w:pPr>
              <w:jc w:val="center"/>
              <w:rPr>
                <w:rFonts w:cstheme="minorHAnsi"/>
              </w:rPr>
            </w:pPr>
          </w:p>
          <w:p w:rsidR="00DC5088" w:rsidRDefault="00DC5088" w:rsidP="00DC5088">
            <w:pPr>
              <w:jc w:val="center"/>
              <w:rPr>
                <w:rFonts w:cstheme="minorHAnsi"/>
              </w:rPr>
            </w:pPr>
            <w:r>
              <w:rPr>
                <w:rFonts w:cstheme="minorHAnsi"/>
              </w:rPr>
              <w:t xml:space="preserve">We will be learning the </w:t>
            </w:r>
            <w:proofErr w:type="spellStart"/>
            <w:r>
              <w:rPr>
                <w:rFonts w:cstheme="minorHAnsi"/>
              </w:rPr>
              <w:t>makaton</w:t>
            </w:r>
            <w:proofErr w:type="spellEnd"/>
            <w:r>
              <w:rPr>
                <w:rFonts w:cstheme="minorHAnsi"/>
              </w:rPr>
              <w:t xml:space="preserve"> sign for ‘</w:t>
            </w:r>
            <w:proofErr w:type="spellStart"/>
            <w:r w:rsidR="009A2D33">
              <w:rPr>
                <w:rFonts w:cstheme="minorHAnsi"/>
              </w:rPr>
              <w:t>christmas</w:t>
            </w:r>
            <w:proofErr w:type="spellEnd"/>
            <w:r>
              <w:rPr>
                <w:rFonts w:cstheme="minorHAnsi"/>
              </w:rPr>
              <w:t>’, can you spot it? – please see the link below:</w:t>
            </w:r>
          </w:p>
          <w:p w:rsidR="00DC5088" w:rsidRDefault="0093249C" w:rsidP="00DC5088">
            <w:pPr>
              <w:jc w:val="center"/>
              <w:rPr>
                <w:rFonts w:cstheme="minorHAnsi"/>
              </w:rPr>
            </w:pPr>
            <w:hyperlink r:id="rId12" w:history="1">
              <w:r w:rsidR="00DA129B" w:rsidRPr="00B54710">
                <w:rPr>
                  <w:rStyle w:val="Hyperlink"/>
                  <w:rFonts w:cstheme="minorHAnsi"/>
                </w:rPr>
                <w:t>https://www.youtube.com/watch?v=skAvV4wZz4M</w:t>
              </w:r>
            </w:hyperlink>
            <w:r w:rsidR="00DA129B">
              <w:rPr>
                <w:rFonts w:cstheme="minorHAnsi"/>
              </w:rPr>
              <w:t xml:space="preserve"> </w:t>
            </w:r>
          </w:p>
          <w:p w:rsidR="00DC5088" w:rsidRDefault="00DC5088" w:rsidP="00DC5088">
            <w:pPr>
              <w:jc w:val="center"/>
              <w:rPr>
                <w:rFonts w:cstheme="minorHAnsi"/>
              </w:rPr>
            </w:pPr>
          </w:p>
          <w:p w:rsidR="00DC5088" w:rsidRDefault="00DC5088" w:rsidP="00DC5088">
            <w:pPr>
              <w:jc w:val="center"/>
              <w:rPr>
                <w:rFonts w:cstheme="minorHAnsi"/>
              </w:rPr>
            </w:pPr>
            <w:r>
              <w:rPr>
                <w:rFonts w:cstheme="minorHAnsi"/>
              </w:rPr>
              <w:t xml:space="preserve">We will be talking about how Christians believe that </w:t>
            </w:r>
            <w:r w:rsidR="009A2D33">
              <w:rPr>
                <w:rFonts w:cstheme="minorHAnsi"/>
              </w:rPr>
              <w:t>God’s son was born at Christmas</w:t>
            </w:r>
            <w:r>
              <w:rPr>
                <w:rFonts w:cstheme="minorHAnsi"/>
              </w:rPr>
              <w:t xml:space="preserve">. </w:t>
            </w:r>
            <w:r w:rsidR="009A2D33">
              <w:rPr>
                <w:rFonts w:cstheme="minorHAnsi"/>
              </w:rPr>
              <w:t>Perhaps you could use teddies or dolls to retell the Christmas story? Or dress up and act it out with your family at home?</w:t>
            </w:r>
          </w:p>
          <w:p w:rsidR="009A2D33" w:rsidRDefault="009A2D33" w:rsidP="00DC5088">
            <w:pPr>
              <w:jc w:val="center"/>
              <w:rPr>
                <w:rFonts w:cstheme="minorHAnsi"/>
              </w:rPr>
            </w:pPr>
          </w:p>
          <w:p w:rsidR="009A2D33" w:rsidRDefault="009A2D33" w:rsidP="00DC5088">
            <w:pPr>
              <w:jc w:val="center"/>
              <w:rPr>
                <w:rFonts w:cstheme="minorHAnsi"/>
              </w:rPr>
            </w:pPr>
            <w:r>
              <w:rPr>
                <w:rFonts w:cstheme="minorHAnsi"/>
              </w:rPr>
              <w:t>Think about – how do we celebrate at Christmas?</w:t>
            </w:r>
          </w:p>
          <w:p w:rsidR="00DC5088" w:rsidRPr="00A143D4" w:rsidRDefault="00DC5088" w:rsidP="009A2D33">
            <w:pPr>
              <w:rPr>
                <w:rFonts w:asciiTheme="majorHAnsi" w:hAnsiTheme="majorHAnsi" w:cstheme="majorHAnsi"/>
              </w:rPr>
            </w:pPr>
          </w:p>
        </w:tc>
      </w:tr>
    </w:tbl>
    <w:p w:rsidR="00B4465A" w:rsidRDefault="00B4465A" w:rsidP="0093206B">
      <w:pPr>
        <w:jc w:val="center"/>
        <w:rPr>
          <w:rFonts w:asciiTheme="majorHAnsi" w:hAnsiTheme="majorHAnsi" w:cstheme="majorHAnsi"/>
          <w:color w:val="0070C0"/>
          <w:sz w:val="24"/>
        </w:rPr>
      </w:pPr>
    </w:p>
    <w:p w:rsidR="00AB3CFE" w:rsidRDefault="00BD146F" w:rsidP="003A24A3">
      <w:pPr>
        <w:jc w:val="center"/>
        <w:rPr>
          <w:rFonts w:asciiTheme="majorHAnsi" w:hAnsiTheme="majorHAnsi" w:cstheme="majorHAnsi"/>
          <w:color w:val="0070C0"/>
          <w:sz w:val="24"/>
        </w:rPr>
      </w:pPr>
      <w:r>
        <w:rPr>
          <w:rFonts w:asciiTheme="majorHAnsi" w:hAnsiTheme="majorHAnsi" w:cstheme="majorHAnsi"/>
          <w:color w:val="0070C0"/>
          <w:sz w:val="24"/>
        </w:rPr>
        <w:t>Please email Miss Singh</w:t>
      </w:r>
      <w:r w:rsidR="00AB3CFE">
        <w:rPr>
          <w:rFonts w:asciiTheme="majorHAnsi" w:hAnsiTheme="majorHAnsi" w:cstheme="majorHAnsi"/>
          <w:color w:val="0070C0"/>
          <w:sz w:val="24"/>
        </w:rPr>
        <w:t xml:space="preserve"> </w:t>
      </w:r>
      <w:r>
        <w:rPr>
          <w:rFonts w:asciiTheme="majorHAnsi" w:hAnsiTheme="majorHAnsi" w:cstheme="majorHAnsi"/>
          <w:color w:val="0070C0"/>
          <w:sz w:val="24"/>
        </w:rPr>
        <w:t xml:space="preserve">if you have any questions or queries: </w:t>
      </w:r>
    </w:p>
    <w:p w:rsidR="00F239F7" w:rsidRDefault="0093249C" w:rsidP="003A24A3">
      <w:pPr>
        <w:jc w:val="center"/>
        <w:rPr>
          <w:rStyle w:val="Hyperlink"/>
          <w:rFonts w:asciiTheme="majorHAnsi" w:hAnsiTheme="majorHAnsi" w:cstheme="majorHAnsi"/>
          <w:sz w:val="24"/>
        </w:rPr>
      </w:pPr>
      <w:hyperlink r:id="rId13" w:history="1">
        <w:r w:rsidR="00BD146F" w:rsidRPr="00A71E0F">
          <w:rPr>
            <w:rStyle w:val="Hyperlink"/>
            <w:rFonts w:asciiTheme="majorHAnsi" w:hAnsiTheme="majorHAnsi" w:cstheme="majorHAnsi"/>
            <w:sz w:val="24"/>
          </w:rPr>
          <w:t>asingh@st-ives-inf.cornwall.sch.uk</w:t>
        </w:r>
      </w:hyperlink>
    </w:p>
    <w:p w:rsidR="00BD146F" w:rsidRPr="00BB0640" w:rsidRDefault="00BD146F" w:rsidP="003A24A3">
      <w:pPr>
        <w:jc w:val="center"/>
        <w:rPr>
          <w:rFonts w:asciiTheme="majorHAnsi" w:hAnsiTheme="majorHAnsi" w:cstheme="majorHAnsi"/>
          <w:color w:val="0070C0"/>
          <w:sz w:val="24"/>
        </w:rPr>
      </w:pPr>
      <w:r>
        <w:rPr>
          <w:rFonts w:asciiTheme="majorHAnsi" w:hAnsiTheme="majorHAnsi" w:cstheme="majorHAnsi"/>
          <w:color w:val="0070C0"/>
          <w:sz w:val="24"/>
        </w:rPr>
        <w:t>Please</w:t>
      </w:r>
      <w:r w:rsidR="00AB3CFE">
        <w:rPr>
          <w:rFonts w:asciiTheme="majorHAnsi" w:hAnsiTheme="majorHAnsi" w:cstheme="majorHAnsi"/>
          <w:color w:val="0070C0"/>
          <w:sz w:val="24"/>
        </w:rPr>
        <w:t xml:space="preserve"> use the home learning exercise book to record your learning &amp;</w:t>
      </w:r>
      <w:r>
        <w:rPr>
          <w:rFonts w:asciiTheme="majorHAnsi" w:hAnsiTheme="majorHAnsi" w:cstheme="majorHAnsi"/>
          <w:color w:val="0070C0"/>
          <w:sz w:val="24"/>
        </w:rPr>
        <w:t xml:space="preserve"> send photos of work </w:t>
      </w:r>
      <w:r w:rsidRPr="00BD146F">
        <w:rPr>
          <w:rFonts w:asciiTheme="majorHAnsi" w:hAnsiTheme="majorHAnsi" w:cstheme="majorHAnsi"/>
          <w:color w:val="0070C0"/>
          <w:sz w:val="24"/>
        </w:rPr>
        <w:sym w:font="Wingdings" w:char="F04A"/>
      </w:r>
    </w:p>
    <w:sectPr w:rsidR="00BD146F" w:rsidRPr="00BB0640" w:rsidSect="00385CA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7B" w:rsidRDefault="006F747B" w:rsidP="00F14A7C">
      <w:pPr>
        <w:spacing w:after="0" w:line="240" w:lineRule="auto"/>
      </w:pPr>
      <w:r>
        <w:separator/>
      </w:r>
    </w:p>
  </w:endnote>
  <w:endnote w:type="continuationSeparator" w:id="0">
    <w:p w:rsidR="006F747B" w:rsidRDefault="006F747B" w:rsidP="00F1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7B" w:rsidRDefault="006F747B" w:rsidP="00F14A7C">
      <w:pPr>
        <w:spacing w:after="0" w:line="240" w:lineRule="auto"/>
      </w:pPr>
      <w:r>
        <w:separator/>
      </w:r>
    </w:p>
  </w:footnote>
  <w:footnote w:type="continuationSeparator" w:id="0">
    <w:p w:rsidR="006F747B" w:rsidRDefault="006F747B" w:rsidP="00F1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7C" w:rsidRDefault="00F14A7C">
    <w:pPr>
      <w:pStyle w:val="Header"/>
    </w:pPr>
    <w:r>
      <w:rPr>
        <w:rFonts w:asciiTheme="majorHAnsi" w:hAnsiTheme="majorHAnsi" w:cstheme="majorHAnsi"/>
        <w:noProof/>
        <w:sz w:val="24"/>
        <w:lang w:eastAsia="en-GB"/>
      </w:rPr>
      <w:drawing>
        <wp:anchor distT="0" distB="0" distL="114300" distR="114300" simplePos="0" relativeHeight="251659264" behindDoc="0" locked="0" layoutInCell="1" allowOverlap="1" wp14:anchorId="4A9AB735" wp14:editId="2C734A37">
          <wp:simplePos x="0" y="0"/>
          <wp:positionH relativeFrom="margin">
            <wp:align>right</wp:align>
          </wp:positionH>
          <wp:positionV relativeFrom="paragraph">
            <wp:posOffset>-287655</wp:posOffset>
          </wp:positionV>
          <wp:extent cx="621513" cy="6572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513" cy="65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B"/>
    <w:rsid w:val="0000262A"/>
    <w:rsid w:val="000132F0"/>
    <w:rsid w:val="00020284"/>
    <w:rsid w:val="00031E69"/>
    <w:rsid w:val="000626F1"/>
    <w:rsid w:val="00110617"/>
    <w:rsid w:val="0014711C"/>
    <w:rsid w:val="00163F7A"/>
    <w:rsid w:val="00186B6A"/>
    <w:rsid w:val="001C2C4B"/>
    <w:rsid w:val="001C3CBA"/>
    <w:rsid w:val="001C3EC7"/>
    <w:rsid w:val="002515BD"/>
    <w:rsid w:val="00285C18"/>
    <w:rsid w:val="002B2C13"/>
    <w:rsid w:val="0034143D"/>
    <w:rsid w:val="00367D21"/>
    <w:rsid w:val="0037317F"/>
    <w:rsid w:val="00385CAA"/>
    <w:rsid w:val="00395874"/>
    <w:rsid w:val="003A24A3"/>
    <w:rsid w:val="003F30D3"/>
    <w:rsid w:val="004319B6"/>
    <w:rsid w:val="00434430"/>
    <w:rsid w:val="004942B9"/>
    <w:rsid w:val="00501A37"/>
    <w:rsid w:val="00517582"/>
    <w:rsid w:val="00525521"/>
    <w:rsid w:val="005F0E30"/>
    <w:rsid w:val="006165F5"/>
    <w:rsid w:val="006943A9"/>
    <w:rsid w:val="006A0150"/>
    <w:rsid w:val="006B752F"/>
    <w:rsid w:val="006F747B"/>
    <w:rsid w:val="00724C3B"/>
    <w:rsid w:val="007360CD"/>
    <w:rsid w:val="00762970"/>
    <w:rsid w:val="007A5054"/>
    <w:rsid w:val="00830679"/>
    <w:rsid w:val="00840B71"/>
    <w:rsid w:val="00844153"/>
    <w:rsid w:val="00870F4C"/>
    <w:rsid w:val="008E02D0"/>
    <w:rsid w:val="0093206B"/>
    <w:rsid w:val="0093249C"/>
    <w:rsid w:val="0094798E"/>
    <w:rsid w:val="00975491"/>
    <w:rsid w:val="009A13FC"/>
    <w:rsid w:val="009A2D33"/>
    <w:rsid w:val="009B5B82"/>
    <w:rsid w:val="009E18D4"/>
    <w:rsid w:val="00A143D4"/>
    <w:rsid w:val="00A35ED3"/>
    <w:rsid w:val="00AB3CFE"/>
    <w:rsid w:val="00AD74A3"/>
    <w:rsid w:val="00AF7CCC"/>
    <w:rsid w:val="00B053DE"/>
    <w:rsid w:val="00B24CD8"/>
    <w:rsid w:val="00B3727F"/>
    <w:rsid w:val="00B4465A"/>
    <w:rsid w:val="00B5005B"/>
    <w:rsid w:val="00B61E44"/>
    <w:rsid w:val="00B70EAB"/>
    <w:rsid w:val="00BB0640"/>
    <w:rsid w:val="00BD146F"/>
    <w:rsid w:val="00BF323B"/>
    <w:rsid w:val="00C24BD2"/>
    <w:rsid w:val="00C614B5"/>
    <w:rsid w:val="00CA2EFB"/>
    <w:rsid w:val="00CB6D97"/>
    <w:rsid w:val="00D529BB"/>
    <w:rsid w:val="00DA129B"/>
    <w:rsid w:val="00DB0768"/>
    <w:rsid w:val="00DC5088"/>
    <w:rsid w:val="00DF1019"/>
    <w:rsid w:val="00E3777B"/>
    <w:rsid w:val="00E5111A"/>
    <w:rsid w:val="00E53E3C"/>
    <w:rsid w:val="00E71587"/>
    <w:rsid w:val="00F14A7C"/>
    <w:rsid w:val="00F239F7"/>
    <w:rsid w:val="00F31520"/>
    <w:rsid w:val="00F44B35"/>
    <w:rsid w:val="00F46C0C"/>
    <w:rsid w:val="00FD109A"/>
    <w:rsid w:val="00FD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6B148-44D8-4907-BD78-9E796E6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A7C"/>
  </w:style>
  <w:style w:type="paragraph" w:styleId="Footer">
    <w:name w:val="footer"/>
    <w:basedOn w:val="Normal"/>
    <w:link w:val="FooterChar"/>
    <w:uiPriority w:val="99"/>
    <w:unhideWhenUsed/>
    <w:rsid w:val="00F1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A7C"/>
  </w:style>
  <w:style w:type="character" w:styleId="Hyperlink">
    <w:name w:val="Hyperlink"/>
    <w:basedOn w:val="DefaultParagraphFont"/>
    <w:uiPriority w:val="99"/>
    <w:unhideWhenUsed/>
    <w:rsid w:val="00B4465A"/>
    <w:rPr>
      <w:color w:val="0563C1" w:themeColor="hyperlink"/>
      <w:u w:val="single"/>
    </w:rPr>
  </w:style>
  <w:style w:type="character" w:styleId="Strong">
    <w:name w:val="Strong"/>
    <w:basedOn w:val="DefaultParagraphFont"/>
    <w:uiPriority w:val="22"/>
    <w:qFormat/>
    <w:rsid w:val="00BD146F"/>
    <w:rPr>
      <w:b/>
      <w:bCs/>
    </w:rPr>
  </w:style>
  <w:style w:type="paragraph" w:styleId="BalloonText">
    <w:name w:val="Balloon Text"/>
    <w:basedOn w:val="Normal"/>
    <w:link w:val="BalloonTextChar"/>
    <w:uiPriority w:val="99"/>
    <w:semiHidden/>
    <w:unhideWhenUsed/>
    <w:rsid w:val="0072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ngh@st-ives-inf.cornwall.sch.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skAvV4wZz4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uK-bqUjVY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FrTFAZPQxpE" TargetMode="External"/><Relationship Id="rId4" Type="http://schemas.openxmlformats.org/officeDocument/2006/relationships/styles" Target="styles.xml"/><Relationship Id="rId9" Type="http://schemas.openxmlformats.org/officeDocument/2006/relationships/hyperlink" Target="https://home.oxfordowl.co.uk/reading/learn-to-read-phon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2105CC9365C64AA100350D146C5F71" ma:contentTypeVersion="10" ma:contentTypeDescription="Create a new document." ma:contentTypeScope="" ma:versionID="217f7106d151237b398ccdf694e12ef8">
  <xsd:schema xmlns:xsd="http://www.w3.org/2001/XMLSchema" xmlns:xs="http://www.w3.org/2001/XMLSchema" xmlns:p="http://schemas.microsoft.com/office/2006/metadata/properties" xmlns:ns2="509079f9-f291-4820-b0c1-372d64971eff" targetNamespace="http://schemas.microsoft.com/office/2006/metadata/properties" ma:root="true" ma:fieldsID="eab1b2ccfa871e2d56eee170709b44be" ns2:_="">
    <xsd:import namespace="509079f9-f291-4820-b0c1-372d64971e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079f9-f291-4820-b0c1-372d64971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3D37A-2D83-4A13-A846-0D7D6DD36226}">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09079f9-f291-4820-b0c1-372d64971eff"/>
    <ds:schemaRef ds:uri="http://purl.org/dc/terms/"/>
  </ds:schemaRefs>
</ds:datastoreItem>
</file>

<file path=customXml/itemProps2.xml><?xml version="1.0" encoding="utf-8"?>
<ds:datastoreItem xmlns:ds="http://schemas.openxmlformats.org/officeDocument/2006/customXml" ds:itemID="{F3B3639E-A657-4152-A645-92F201AAD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079f9-f291-4820-b0c1-372d6497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B6194-4A1C-44EF-998C-64992AD77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Saunders</dc:creator>
  <cp:keywords/>
  <dc:description/>
  <cp:lastModifiedBy>Karen Cocking</cp:lastModifiedBy>
  <cp:revision>2</cp:revision>
  <cp:lastPrinted>2020-12-03T11:35:00Z</cp:lastPrinted>
  <dcterms:created xsi:type="dcterms:W3CDTF">2020-12-09T11:37:00Z</dcterms:created>
  <dcterms:modified xsi:type="dcterms:W3CDTF">2020-12-09T11:37:00Z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0x010100532105CC9365C64AA100350D146C5F71</vt:lpwstr>
  </property>
</Properties>
</file>